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45" w:rsidRDefault="00147245" w:rsidP="00147245">
      <w:pPr>
        <w:adjustRightInd w:val="0"/>
        <w:snapToGrid w:val="0"/>
        <w:spacing w:line="560" w:lineRule="exact"/>
        <w:rPr>
          <w:rFonts w:eastAsia="黑体" w:hint="eastAsia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</w:p>
    <w:p w:rsidR="00147245" w:rsidRDefault="00147245" w:rsidP="00147245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设置自助售（取）药机信息表</w:t>
      </w:r>
    </w:p>
    <w:p w:rsidR="00147245" w:rsidRDefault="00147245" w:rsidP="00147245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 </w:t>
      </w:r>
    </w:p>
    <w:tbl>
      <w:tblPr>
        <w:tblW w:w="8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24"/>
        <w:gridCol w:w="2506"/>
        <w:gridCol w:w="1937"/>
        <w:gridCol w:w="1855"/>
      </w:tblGrid>
      <w:tr w:rsidR="00147245" w:rsidTr="00A103E1">
        <w:trPr>
          <w:trHeight w:val="604"/>
          <w:jc w:val="center"/>
        </w:trPr>
        <w:tc>
          <w:tcPr>
            <w:tcW w:w="2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设置自助售</w:t>
            </w:r>
            <w:r>
              <w:rPr>
                <w:rFonts w:ascii="宋体" w:hAnsi="宋体" w:hint="eastAsia"/>
                <w:color w:val="000000"/>
              </w:rPr>
              <w:t>（取）</w:t>
            </w:r>
            <w:r>
              <w:rPr>
                <w:rFonts w:ascii="宋体" w:hAnsi="宋体"/>
                <w:color w:val="000000"/>
              </w:rPr>
              <w:t>药机药品零售企业名称</w:t>
            </w:r>
          </w:p>
        </w:tc>
        <w:tc>
          <w:tcPr>
            <w:tcW w:w="25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零售门店</w:t>
            </w:r>
            <w:r>
              <w:rPr>
                <w:rFonts w:ascii="宋体" w:hAnsi="宋体"/>
                <w:color w:val="000000"/>
              </w:rPr>
              <w:t xml:space="preserve">  □</w:t>
            </w:r>
          </w:p>
        </w:tc>
      </w:tr>
      <w:tr w:rsidR="00147245" w:rsidTr="00A103E1">
        <w:trPr>
          <w:trHeight w:val="736"/>
          <w:jc w:val="center"/>
        </w:trPr>
        <w:tc>
          <w:tcPr>
            <w:tcW w:w="2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单体店   □</w:t>
            </w:r>
          </w:p>
        </w:tc>
      </w:tr>
      <w:tr w:rsidR="00147245" w:rsidTr="00A103E1">
        <w:trPr>
          <w:trHeight w:val="1132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设置自助售</w:t>
            </w:r>
            <w:r>
              <w:rPr>
                <w:rFonts w:ascii="宋体" w:hAnsi="宋体" w:hint="eastAsia"/>
                <w:color w:val="000000"/>
              </w:rPr>
              <w:t>（取）</w:t>
            </w:r>
            <w:r>
              <w:rPr>
                <w:rFonts w:ascii="宋体" w:hAnsi="宋体"/>
                <w:color w:val="000000"/>
              </w:rPr>
              <w:t>药机药品零售企业药品经营许可证编号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有效期截止日期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 </w:t>
            </w:r>
          </w:p>
        </w:tc>
      </w:tr>
      <w:tr w:rsidR="00147245" w:rsidTr="00A103E1">
        <w:trPr>
          <w:trHeight w:val="1017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设置自助售</w:t>
            </w:r>
            <w:r>
              <w:rPr>
                <w:rFonts w:ascii="宋体" w:hAnsi="宋体" w:hint="eastAsia"/>
                <w:color w:val="000000"/>
              </w:rPr>
              <w:t>（取）</w:t>
            </w:r>
            <w:r>
              <w:rPr>
                <w:rFonts w:ascii="宋体" w:hAnsi="宋体"/>
                <w:color w:val="000000"/>
              </w:rPr>
              <w:t>药机药品零售企业</w:t>
            </w:r>
            <w:r>
              <w:rPr>
                <w:rFonts w:ascii="宋体" w:hAnsi="宋体" w:hint="eastAsia"/>
                <w:color w:val="000000"/>
              </w:rPr>
              <w:t>主要</w:t>
            </w:r>
            <w:r>
              <w:rPr>
                <w:rFonts w:ascii="宋体" w:hAnsi="宋体"/>
                <w:color w:val="000000"/>
              </w:rPr>
              <w:t>负责人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联系电话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 </w:t>
            </w:r>
          </w:p>
        </w:tc>
      </w:tr>
      <w:tr w:rsidR="00147245" w:rsidTr="00A103E1">
        <w:trPr>
          <w:trHeight w:val="1027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设置地点</w:t>
            </w:r>
          </w:p>
        </w:tc>
        <w:tc>
          <w:tcPr>
            <w:tcW w:w="62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 </w:t>
            </w:r>
          </w:p>
        </w:tc>
      </w:tr>
      <w:tr w:rsidR="00147245" w:rsidTr="00A103E1">
        <w:trPr>
          <w:trHeight w:val="1427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设置地点属性</w:t>
            </w:r>
          </w:p>
        </w:tc>
        <w:tc>
          <w:tcPr>
            <w:tcW w:w="62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实体药</w:t>
            </w:r>
            <w:r>
              <w:rPr>
                <w:rFonts w:ascii="宋体" w:hAnsi="宋体"/>
                <w:color w:val="000000"/>
              </w:rPr>
              <w:t>店所在地</w:t>
            </w:r>
            <w:r>
              <w:rPr>
                <w:rFonts w:ascii="宋体" w:hAnsi="宋体"/>
                <w:color w:val="000000"/>
              </w:rPr>
              <w:sym w:font="Wingdings 2" w:char="00A3"/>
            </w:r>
            <w:r>
              <w:rPr>
                <w:rFonts w:ascii="宋体" w:hAnsi="宋体"/>
                <w:color w:val="000000"/>
              </w:rPr>
              <w:t xml:space="preserve"> 便利店□ 机场□</w:t>
            </w:r>
            <w:r>
              <w:rPr>
                <w:rFonts w:ascii="宋体" w:hAnsi="宋体" w:hint="eastAsia"/>
                <w:color w:val="000000"/>
              </w:rPr>
              <w:t xml:space="preserve"> 车</w:t>
            </w:r>
            <w:r>
              <w:rPr>
                <w:rFonts w:ascii="宋体" w:hAnsi="宋体"/>
                <w:color w:val="000000"/>
              </w:rPr>
              <w:t xml:space="preserve">站□ </w:t>
            </w:r>
            <w:r>
              <w:rPr>
                <w:rFonts w:ascii="宋体" w:hAnsi="宋体" w:hint="eastAsia"/>
                <w:color w:val="000000"/>
              </w:rPr>
              <w:t>医院</w:t>
            </w: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宾馆□ </w:t>
            </w:r>
          </w:p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商场</w:t>
            </w:r>
            <w:r>
              <w:rPr>
                <w:rFonts w:ascii="宋体" w:hAnsi="宋体"/>
                <w:color w:val="000000"/>
              </w:rPr>
              <w:t>□ 其他（需注明）□</w:t>
            </w:r>
          </w:p>
        </w:tc>
      </w:tr>
      <w:tr w:rsidR="00147245" w:rsidTr="00A103E1">
        <w:trPr>
          <w:trHeight w:val="90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自助售</w:t>
            </w:r>
            <w:r>
              <w:rPr>
                <w:rFonts w:ascii="宋体" w:hAnsi="宋体" w:hint="eastAsia"/>
                <w:color w:val="000000"/>
              </w:rPr>
              <w:t>（取）</w:t>
            </w:r>
            <w:r>
              <w:rPr>
                <w:rFonts w:ascii="宋体" w:hAnsi="宋体"/>
                <w:color w:val="000000"/>
              </w:rPr>
              <w:t>药</w:t>
            </w:r>
            <w:proofErr w:type="gramStart"/>
            <w:r>
              <w:rPr>
                <w:rFonts w:ascii="宋体" w:hAnsi="宋体"/>
                <w:color w:val="000000"/>
              </w:rPr>
              <w:t>机管理</w:t>
            </w:r>
            <w:proofErr w:type="gramEnd"/>
            <w:r>
              <w:rPr>
                <w:rFonts w:ascii="宋体" w:hAnsi="宋体"/>
                <w:color w:val="000000"/>
              </w:rPr>
              <w:t>人员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联系电话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 </w:t>
            </w:r>
          </w:p>
        </w:tc>
      </w:tr>
      <w:tr w:rsidR="00147245" w:rsidTr="00A103E1">
        <w:trPr>
          <w:trHeight w:val="787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24小时咨询电话（座机和手机）</w:t>
            </w:r>
          </w:p>
        </w:tc>
        <w:tc>
          <w:tcPr>
            <w:tcW w:w="62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 </w:t>
            </w:r>
          </w:p>
        </w:tc>
      </w:tr>
      <w:tr w:rsidR="00147245" w:rsidTr="00A103E1">
        <w:trPr>
          <w:trHeight w:val="2886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守法经营承诺</w:t>
            </w:r>
          </w:p>
        </w:tc>
        <w:tc>
          <w:tcPr>
            <w:tcW w:w="62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本人承诺将按照《天津市药品经营（连锁、零售）</w:t>
            </w:r>
            <w:r>
              <w:rPr>
                <w:rFonts w:ascii="宋体" w:hAnsi="宋体" w:hint="eastAsia"/>
                <w:color w:val="000000"/>
              </w:rPr>
              <w:t>监督</w:t>
            </w:r>
            <w:r>
              <w:rPr>
                <w:rFonts w:ascii="宋体" w:hAnsi="宋体"/>
                <w:color w:val="000000"/>
              </w:rPr>
              <w:t>管理规定》设置自助售</w:t>
            </w:r>
            <w:r>
              <w:rPr>
                <w:rFonts w:ascii="宋体" w:hAnsi="宋体" w:hint="eastAsia"/>
                <w:color w:val="000000"/>
              </w:rPr>
              <w:t>（取）</w:t>
            </w:r>
            <w:r>
              <w:rPr>
                <w:rFonts w:ascii="宋体" w:hAnsi="宋体"/>
                <w:color w:val="000000"/>
              </w:rPr>
              <w:t>药机，接受监管部门及社会监督，如有违法违规行为，自愿承担相应责任，并依法接受处置。</w:t>
            </w:r>
          </w:p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 </w:t>
            </w:r>
          </w:p>
          <w:p w:rsidR="00147245" w:rsidRDefault="00147245" w:rsidP="00A103E1">
            <w:pPr>
              <w:rPr>
                <w:rFonts w:ascii="宋体" w:hAnsi="宋体"/>
                <w:color w:val="000000"/>
              </w:rPr>
            </w:pPr>
          </w:p>
          <w:p w:rsidR="00147245" w:rsidRDefault="00147245" w:rsidP="00A103E1">
            <w:pPr>
              <w:ind w:right="840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药品零售企业</w:t>
            </w:r>
            <w:r>
              <w:rPr>
                <w:rFonts w:ascii="宋体" w:hAnsi="宋体" w:hint="eastAsia"/>
                <w:color w:val="000000"/>
              </w:rPr>
              <w:t>主要</w:t>
            </w:r>
            <w:r>
              <w:rPr>
                <w:rFonts w:ascii="宋体" w:hAnsi="宋体"/>
                <w:color w:val="000000"/>
              </w:rPr>
              <w:t>负责人（签字、盖章）：</w:t>
            </w:r>
          </w:p>
          <w:p w:rsidR="00147245" w:rsidRDefault="00147245" w:rsidP="00A103E1">
            <w:pPr>
              <w:ind w:right="840"/>
              <w:rPr>
                <w:rFonts w:ascii="宋体" w:hAnsi="宋体"/>
                <w:color w:val="000000"/>
              </w:rPr>
            </w:pPr>
          </w:p>
          <w:p w:rsidR="00147245" w:rsidRDefault="00147245" w:rsidP="00A103E1">
            <w:pPr>
              <w:ind w:right="840"/>
              <w:rPr>
                <w:rFonts w:ascii="宋体" w:hAnsi="宋体"/>
                <w:color w:val="000000"/>
              </w:rPr>
            </w:pPr>
          </w:p>
          <w:p w:rsidR="00147245" w:rsidRDefault="00147245" w:rsidP="00A103E1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  月  日</w:t>
            </w:r>
          </w:p>
        </w:tc>
      </w:tr>
    </w:tbl>
    <w:p w:rsidR="008C5287" w:rsidRDefault="00147245">
      <w:bookmarkStart w:id="0" w:name="_GoBack"/>
      <w:bookmarkEnd w:id="0"/>
    </w:p>
    <w:sectPr w:rsidR="008C5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45" w:rsidRDefault="00147245" w:rsidP="00147245">
      <w:r>
        <w:separator/>
      </w:r>
    </w:p>
  </w:endnote>
  <w:endnote w:type="continuationSeparator" w:id="0">
    <w:p w:rsidR="00147245" w:rsidRDefault="00147245" w:rsidP="0014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45" w:rsidRDefault="00147245" w:rsidP="00147245">
      <w:r>
        <w:separator/>
      </w:r>
    </w:p>
  </w:footnote>
  <w:footnote w:type="continuationSeparator" w:id="0">
    <w:p w:rsidR="00147245" w:rsidRDefault="00147245" w:rsidP="00147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79"/>
    <w:rsid w:val="00147245"/>
    <w:rsid w:val="00264479"/>
    <w:rsid w:val="002A0C8C"/>
    <w:rsid w:val="00E4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4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2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4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2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Organization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2026-01-07T08:11:00Z</dcterms:created>
  <dcterms:modified xsi:type="dcterms:W3CDTF">2026-01-07T08:11:00Z</dcterms:modified>
</cp:coreProperties>
</file>